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23B89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t>Public Audit (Wales) Act 2004 Section 29</w:t>
      </w:r>
    </w:p>
    <w:p w14:paraId="5242C837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AF6E97">
        <w:rPr>
          <w:rFonts w:asciiTheme="minorHAnsi" w:hAnsiTheme="minorHAnsi" w:cstheme="minorHAnsi"/>
          <w:b/>
          <w:snapToGrid w:val="0"/>
          <w:szCs w:val="24"/>
        </w:rPr>
        <w:t>Accounts and Audit (Wales) Regulations 2014</w:t>
      </w:r>
    </w:p>
    <w:p w14:paraId="6707D0D3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31E32F9B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55D2F60D" w14:textId="77777777" w:rsidTr="009A5C12">
        <w:trPr>
          <w:cantSplit/>
        </w:trPr>
        <w:tc>
          <w:tcPr>
            <w:tcW w:w="2744" w:type="dxa"/>
          </w:tcPr>
          <w:p w14:paraId="73A617EF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128BB" w14:textId="463EA0B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1.</w:t>
            </w:r>
            <w:r>
              <w:rPr>
                <w:rFonts w:asciiTheme="minorHAnsi" w:hAnsiTheme="minorHAnsi" w:cstheme="minorHAnsi"/>
                <w:sz w:val="20"/>
              </w:rPr>
              <w:tab/>
              <w:t>The audit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of accounts for the </w:t>
            </w:r>
            <w:r w:rsidR="00540B81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LLANGYBI COMMUNITY COUNCIL</w:t>
            </w:r>
            <w:r w:rsidRPr="0061779A">
              <w:rPr>
                <w:rFonts w:asciiTheme="minorHAnsi" w:hAnsiTheme="minorHAnsi" w:cstheme="minorHAnsi"/>
                <w:noProof/>
                <w:color w:val="7030A0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noProof/>
                <w:sz w:val="20"/>
              </w:rPr>
              <w:t>for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the </w:t>
            </w:r>
            <w:r>
              <w:rPr>
                <w:rFonts w:asciiTheme="minorHAnsi" w:hAnsiTheme="minorHAnsi" w:cstheme="minorHAnsi"/>
                <w:sz w:val="20"/>
              </w:rPr>
              <w:t>year</w:t>
            </w:r>
            <w:r w:rsidR="00540B81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 xml:space="preserve">ended 31 March 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>2025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ha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 been concluded.</w:t>
            </w:r>
          </w:p>
          <w:p w14:paraId="4FB45FFB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3A31FA85" w14:textId="77777777" w:rsidTr="009A5C12">
        <w:trPr>
          <w:cantSplit/>
        </w:trPr>
        <w:tc>
          <w:tcPr>
            <w:tcW w:w="2744" w:type="dxa"/>
          </w:tcPr>
          <w:p w14:paraId="193630B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F75D6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2C632FA" w14:textId="6FA343EE" w:rsidR="0061779A" w:rsidRPr="00F62F7D" w:rsidRDefault="0061779A" w:rsidP="0061779A">
            <w:pPr>
              <w:numPr>
                <w:ilvl w:val="0"/>
                <w:numId w:val="1"/>
              </w:numPr>
              <w:tabs>
                <w:tab w:val="clear" w:pos="720"/>
              </w:tabs>
              <w:spacing w:before="40" w:after="40" w:line="240" w:lineRule="auto"/>
              <w:ind w:left="406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The annual return is available for inspection by any local government elector for the area of the </w:t>
            </w:r>
            <w:r w:rsidR="008868C2">
              <w:rPr>
                <w:rFonts w:asciiTheme="minorHAnsi" w:hAnsiTheme="minorHAnsi" w:cstheme="minorHAnsi"/>
                <w:noProof/>
                <w:color w:val="7030A0"/>
                <w:sz w:val="20"/>
              </w:rPr>
              <w:t>LLANGYBI COMMUNITY COUNCIL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>on application to:</w:t>
            </w:r>
          </w:p>
          <w:p w14:paraId="089E410B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4428921" w14:textId="77777777" w:rsidTr="009A5C12">
        <w:trPr>
          <w:cantSplit/>
        </w:trPr>
        <w:tc>
          <w:tcPr>
            <w:tcW w:w="2744" w:type="dxa"/>
          </w:tcPr>
          <w:p w14:paraId="2A64A1A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name, position and address of person  to whom local government electors should apply to inspect the annual return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199D942" w14:textId="4A04F2D3" w:rsidR="0061779A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 Rhiannon Lloyd Williams (Clerk) </w:t>
            </w:r>
          </w:p>
          <w:p w14:paraId="66ABED0E" w14:textId="511288AE" w:rsidR="008868C2" w:rsidRPr="00F62F7D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Llwyn Onn</w:t>
            </w:r>
          </w:p>
          <w:p w14:paraId="2FA9E923" w14:textId="47589BBB" w:rsidR="008868C2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Bronant</w:t>
            </w:r>
          </w:p>
          <w:p w14:paraId="51D36961" w14:textId="2D5B25DC" w:rsidR="008868C2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Aberystwyth</w:t>
            </w:r>
            <w:r w:rsidR="0061779A"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 xml:space="preserve">     Ceredigion</w:t>
            </w:r>
          </w:p>
          <w:p w14:paraId="76E7A6D9" w14:textId="77777777" w:rsidR="0061779A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SY23 4TG</w:t>
            </w:r>
          </w:p>
          <w:p w14:paraId="764F22D3" w14:textId="77777777" w:rsidR="008868C2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196E101" w14:textId="46464A0F" w:rsidR="008868C2" w:rsidRPr="00F62F7D" w:rsidRDefault="008868C2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1345DAE5" w14:textId="77777777" w:rsidTr="009A5C12">
        <w:trPr>
          <w:cantSplit/>
        </w:trPr>
        <w:tc>
          <w:tcPr>
            <w:tcW w:w="2744" w:type="dxa"/>
          </w:tcPr>
          <w:p w14:paraId="57937F7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the times between which a local government elector may apply to inspect the annual return </w:t>
            </w:r>
          </w:p>
          <w:p w14:paraId="508D1031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5FF0EFB" w14:textId="78AEADB0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between (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b)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 xml:space="preserve">9.00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am and (b)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 xml:space="preserve"> 5.00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 xml:space="preserve">pm on Mondays to Fridays </w:t>
            </w:r>
          </w:p>
          <w:p w14:paraId="64EE8C5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E8B1204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  <w:t>(excluding public holidays), when any local government elector may make copies of the annual return.</w:t>
            </w:r>
          </w:p>
          <w:p w14:paraId="283EFB9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23593CE6" w14:textId="77777777" w:rsidTr="008868C2">
        <w:trPr>
          <w:cantSplit/>
          <w:trHeight w:val="1485"/>
        </w:trPr>
        <w:tc>
          <w:tcPr>
            <w:tcW w:w="2744" w:type="dxa"/>
          </w:tcPr>
          <w:p w14:paraId="79EB4846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24091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a reasonable sum for copying costs</w:t>
            </w:r>
          </w:p>
          <w:p w14:paraId="1216EC8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1A28AFB5" w14:textId="77777777" w:rsidR="0061779A" w:rsidRDefault="0061779A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0326DAE9" w14:textId="77777777" w:rsidR="008868C2" w:rsidRPr="00F62F7D" w:rsidRDefault="008868C2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260A9FC" w14:textId="77777777" w:rsidR="008868C2" w:rsidRDefault="008868C2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04A8E089" w14:textId="0A2B18BC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Copies will be provided to any local government elector on payment of (c)</w:t>
            </w:r>
          </w:p>
          <w:p w14:paraId="5DBA8A9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864854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£______ for each copy of the annual return.</w:t>
            </w:r>
          </w:p>
        </w:tc>
      </w:tr>
      <w:tr w:rsidR="0061779A" w:rsidRPr="00F62F7D" w14:paraId="0E68E3F5" w14:textId="77777777" w:rsidTr="009A5C12">
        <w:trPr>
          <w:cantSplit/>
        </w:trPr>
        <w:tc>
          <w:tcPr>
            <w:tcW w:w="2744" w:type="dxa"/>
          </w:tcPr>
          <w:p w14:paraId="7D70F3F5" w14:textId="77777777" w:rsidR="008868C2" w:rsidRDefault="008868C2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31820A10" w14:textId="4165E78D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>Insert name and position of person placing the notice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1804E243" w14:textId="2BD27C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Rhiannon Lloyd Williams (Clerk)</w:t>
            </w:r>
          </w:p>
        </w:tc>
      </w:tr>
      <w:tr w:rsidR="0061779A" w:rsidRPr="00F62F7D" w14:paraId="44B35414" w14:textId="77777777" w:rsidTr="009A5C12">
        <w:trPr>
          <w:cantSplit/>
        </w:trPr>
        <w:tc>
          <w:tcPr>
            <w:tcW w:w="2744" w:type="dxa"/>
          </w:tcPr>
          <w:p w14:paraId="68FDE9A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  <w:t xml:space="preserve">Insert date of placing of the notice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6FF94F4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627B88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3F29E141" w14:textId="6BE003DA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</w:t>
            </w:r>
            <w:r w:rsidR="00540B81">
              <w:rPr>
                <w:rFonts w:asciiTheme="minorHAnsi" w:hAnsiTheme="minorHAnsi" w:cstheme="minorHAnsi"/>
                <w:sz w:val="20"/>
              </w:rPr>
              <w:t>28</w:t>
            </w:r>
            <w:r w:rsidR="008868C2" w:rsidRPr="008868C2">
              <w:rPr>
                <w:rFonts w:asciiTheme="minorHAnsi" w:hAnsiTheme="minorHAnsi" w:cstheme="minorHAnsi"/>
                <w:sz w:val="20"/>
                <w:vertAlign w:val="superscript"/>
              </w:rPr>
              <w:t>th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January 2026</w:t>
            </w:r>
          </w:p>
        </w:tc>
      </w:tr>
    </w:tbl>
    <w:p w14:paraId="2EAD5876" w14:textId="77777777" w:rsidR="0061779A" w:rsidRDefault="0061779A" w:rsidP="0061779A">
      <w:pPr>
        <w:rPr>
          <w:rFonts w:asciiTheme="minorHAnsi" w:hAnsiTheme="minorHAnsi" w:cstheme="minorHAnsi"/>
          <w:sz w:val="20"/>
        </w:rPr>
        <w:sectPr w:rsidR="0061779A" w:rsidSect="00F62F7D">
          <w:headerReference w:type="first" r:id="rId11"/>
          <w:pgSz w:w="11901" w:h="16840" w:code="9"/>
          <w:pgMar w:top="2269" w:right="1298" w:bottom="1729" w:left="1843" w:header="346" w:footer="709" w:gutter="0"/>
          <w:paperSrc w:first="7" w:other="7"/>
          <w:pgNumType w:start="1"/>
          <w:cols w:space="720"/>
          <w:titlePg/>
        </w:sectPr>
      </w:pPr>
    </w:p>
    <w:p w14:paraId="4B276E80" w14:textId="77777777" w:rsidR="0061779A" w:rsidRPr="00AF6E97" w:rsidRDefault="0061779A" w:rsidP="0061779A">
      <w:pPr>
        <w:pStyle w:val="Heading2"/>
        <w:jc w:val="center"/>
        <w:rPr>
          <w:rFonts w:asciiTheme="minorHAnsi" w:hAnsiTheme="minorHAnsi" w:cstheme="minorHAnsi"/>
          <w:sz w:val="24"/>
        </w:rPr>
      </w:pPr>
      <w:r w:rsidRPr="00AF6E97">
        <w:rPr>
          <w:rFonts w:asciiTheme="minorHAnsi" w:hAnsiTheme="minorHAnsi" w:cstheme="minorHAnsi"/>
          <w:sz w:val="24"/>
        </w:rPr>
        <w:lastRenderedPageBreak/>
        <w:t>Public Audit (Wales) Act 2004 Section 29</w:t>
      </w:r>
    </w:p>
    <w:p w14:paraId="42C6F0DA" w14:textId="77777777" w:rsidR="0061779A" w:rsidRPr="00AF6E97" w:rsidRDefault="0061779A" w:rsidP="0061779A">
      <w:pPr>
        <w:jc w:val="center"/>
        <w:rPr>
          <w:rFonts w:asciiTheme="minorHAnsi" w:hAnsiTheme="minorHAnsi" w:cstheme="minorHAnsi"/>
          <w:snapToGrid w:val="0"/>
          <w:szCs w:val="24"/>
        </w:rPr>
      </w:pPr>
      <w:r w:rsidRPr="00764886">
        <w:rPr>
          <w:rFonts w:asciiTheme="minorHAnsi" w:hAnsiTheme="minorHAnsi" w:cstheme="minorHAnsi"/>
          <w:b/>
          <w:snapToGrid w:val="0"/>
          <w:szCs w:val="24"/>
        </w:rPr>
        <w:t>Rheoliadau Cyfrifon ac Archwilio (Cymru) 2014</w:t>
      </w:r>
    </w:p>
    <w:p w14:paraId="6512B88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p w14:paraId="1A3F05DE" w14:textId="77777777" w:rsidR="0061779A" w:rsidRPr="00F62F7D" w:rsidRDefault="0061779A" w:rsidP="0061779A">
      <w:pPr>
        <w:ind w:left="360" w:hanging="360"/>
        <w:rPr>
          <w:rFonts w:asciiTheme="minorHAnsi" w:hAnsiTheme="minorHAnsi" w:cstheme="minorHAnsi"/>
          <w:sz w:val="20"/>
        </w:rPr>
      </w:pPr>
    </w:p>
    <w:tbl>
      <w:tblPr>
        <w:tblW w:w="0" w:type="auto"/>
        <w:tblInd w:w="90" w:type="dxa"/>
        <w:tblLayout w:type="fixed"/>
        <w:tblLook w:val="0000" w:firstRow="0" w:lastRow="0" w:firstColumn="0" w:lastColumn="0" w:noHBand="0" w:noVBand="0"/>
      </w:tblPr>
      <w:tblGrid>
        <w:gridCol w:w="2744"/>
        <w:gridCol w:w="7055"/>
      </w:tblGrid>
      <w:tr w:rsidR="0061779A" w:rsidRPr="00F62F7D" w14:paraId="4C8752CF" w14:textId="77777777" w:rsidTr="009A5C12">
        <w:trPr>
          <w:cantSplit/>
        </w:trPr>
        <w:tc>
          <w:tcPr>
            <w:tcW w:w="2744" w:type="dxa"/>
          </w:tcPr>
          <w:p w14:paraId="7ED0C6C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2A67864F" w14:textId="41DD9DD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1.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Mae archwiliadau cyfrifon dros </w:t>
            </w:r>
            <w:r w:rsidR="00540B81">
              <w:rPr>
                <w:rFonts w:asciiTheme="minorHAnsi" w:hAnsiTheme="minorHAnsi" w:cstheme="minorHAnsi"/>
                <w:color w:val="7030A0"/>
                <w:sz w:val="20"/>
              </w:rPr>
              <w:t>CYNGOR CYMUNED LLANGYBI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ar gyfer y </w:t>
            </w:r>
            <w:r w:rsidR="00540B81">
              <w:rPr>
                <w:rFonts w:asciiTheme="minorHAnsi" w:hAnsiTheme="minorHAnsi" w:cstheme="minorHAnsi"/>
                <w:sz w:val="20"/>
              </w:rPr>
              <w:t>flwyddyn s</w:t>
            </w:r>
            <w:r w:rsidRPr="00AF6E97">
              <w:rPr>
                <w:rFonts w:asciiTheme="minorHAnsi" w:hAnsiTheme="minorHAnsi" w:cstheme="minorHAnsi"/>
                <w:sz w:val="20"/>
              </w:rPr>
              <w:t>y’n gorffen ar</w:t>
            </w:r>
            <w:r>
              <w:rPr>
                <w:rFonts w:asciiTheme="minorHAnsi" w:hAnsiTheme="minorHAnsi" w:cstheme="minorHAnsi"/>
                <w:sz w:val="20"/>
              </w:rPr>
              <w:t xml:space="preserve"> 31 Mawrth </w:t>
            </w:r>
            <w:r w:rsidR="008868C2">
              <w:rPr>
                <w:rFonts w:asciiTheme="minorHAnsi" w:hAnsiTheme="minorHAnsi" w:cstheme="minorHAnsi"/>
                <w:sz w:val="20"/>
              </w:rPr>
              <w:t>2025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 wedi’u cwblhau.</w:t>
            </w:r>
          </w:p>
          <w:p w14:paraId="6098447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b/>
                <w:sz w:val="20"/>
              </w:rPr>
            </w:pPr>
          </w:p>
        </w:tc>
      </w:tr>
      <w:tr w:rsidR="0061779A" w:rsidRPr="00F62F7D" w14:paraId="10A1DF53" w14:textId="77777777" w:rsidTr="009A5C12">
        <w:trPr>
          <w:cantSplit/>
        </w:trPr>
        <w:tc>
          <w:tcPr>
            <w:tcW w:w="2744" w:type="dxa"/>
          </w:tcPr>
          <w:p w14:paraId="7E80B745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B03DDBC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4E5E3EF3" w14:textId="0F6E7D97" w:rsidR="0061779A" w:rsidRPr="00AF6E97" w:rsidRDefault="0061779A" w:rsidP="0061779A">
            <w:pPr>
              <w:numPr>
                <w:ilvl w:val="0"/>
                <w:numId w:val="2"/>
              </w:numPr>
              <w:tabs>
                <w:tab w:val="clear" w:pos="720"/>
                <w:tab w:val="num" w:pos="462"/>
              </w:tabs>
              <w:spacing w:before="40" w:after="40" w:line="240" w:lineRule="auto"/>
              <w:ind w:left="462" w:hanging="462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 xml:space="preserve">Mae’r cofnod blynyddol ar gael i’w arolygu gan etholwyr llywodraeth leol ardal 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>CYNGOR CYMUNED LLANGYBI</w:t>
            </w:r>
            <w:r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trwy wneud cais at</w:t>
            </w:r>
            <w:r w:rsidRPr="00F62F7D">
              <w:rPr>
                <w:rFonts w:asciiTheme="minorHAnsi" w:hAnsiTheme="minorHAnsi" w:cstheme="minorHAnsi"/>
                <w:sz w:val="20"/>
              </w:rPr>
              <w:t>:</w:t>
            </w:r>
          </w:p>
        </w:tc>
      </w:tr>
      <w:tr w:rsidR="0061779A" w:rsidRPr="00F62F7D" w14:paraId="1B02114E" w14:textId="77777777" w:rsidTr="009A5C12">
        <w:trPr>
          <w:cantSplit/>
        </w:trPr>
        <w:tc>
          <w:tcPr>
            <w:tcW w:w="2744" w:type="dxa"/>
          </w:tcPr>
          <w:p w14:paraId="2D012DF9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enw, swydd a chyfeiriad y person y dylai etholwyr llywodraeth leol wneud cais iddo/iddi i archwilio’r datganiad cyfrifon</w:t>
            </w: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346D2DAB" w14:textId="77777777" w:rsidR="008868C2" w:rsidRDefault="0061779A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(a</w:t>
            </w:r>
            <w:r w:rsidR="008868C2">
              <w:rPr>
                <w:rFonts w:asciiTheme="minorHAnsi" w:hAnsiTheme="minorHAnsi" w:cstheme="minorHAnsi"/>
                <w:sz w:val="20"/>
              </w:rPr>
              <w:t>)     Rhiannon Lloyd Williams (Clerc)</w:t>
            </w:r>
          </w:p>
          <w:p w14:paraId="125CC6CE" w14:textId="41594B9D" w:rsidR="008868C2" w:rsidRPr="00F62F7D" w:rsidRDefault="008868C2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Llwyn Onn</w:t>
            </w:r>
          </w:p>
          <w:p w14:paraId="0C437C92" w14:textId="125ACE24" w:rsidR="008868C2" w:rsidRDefault="008868C2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Bronant</w:t>
            </w:r>
          </w:p>
          <w:p w14:paraId="140E9534" w14:textId="5EF67253" w:rsidR="008868C2" w:rsidRDefault="008868C2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Aberystwyth</w:t>
            </w:r>
            <w:r w:rsidRPr="00F62F7D">
              <w:rPr>
                <w:rFonts w:asciiTheme="minorHAnsi" w:hAnsiTheme="minorHAnsi" w:cstheme="minorHAnsi"/>
                <w:sz w:val="20"/>
              </w:rPr>
              <w:br/>
              <w:t xml:space="preserve">  </w:t>
            </w:r>
            <w:r>
              <w:rPr>
                <w:rFonts w:asciiTheme="minorHAnsi" w:hAnsiTheme="minorHAnsi" w:cstheme="minorHAnsi"/>
                <w:sz w:val="20"/>
              </w:rPr>
              <w:t xml:space="preserve">        Ceredigion</w:t>
            </w:r>
          </w:p>
          <w:p w14:paraId="0E7EAD28" w14:textId="44E77D2D" w:rsidR="008868C2" w:rsidRDefault="008868C2" w:rsidP="008868C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          SY23 4TG</w:t>
            </w:r>
          </w:p>
          <w:p w14:paraId="434A789E" w14:textId="2CC5930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br/>
            </w:r>
          </w:p>
        </w:tc>
      </w:tr>
      <w:tr w:rsidR="0061779A" w:rsidRPr="00F62F7D" w14:paraId="2A406DEA" w14:textId="77777777" w:rsidTr="009A5C12">
        <w:trPr>
          <w:cantSplit/>
        </w:trPr>
        <w:tc>
          <w:tcPr>
            <w:tcW w:w="2744" w:type="dxa"/>
          </w:tcPr>
          <w:p w14:paraId="395E90E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(b)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yr amseroedd y gall   etholwr llywodraeth leol wneud cais i archwilio’r Ffurflen Flynyddol</w:t>
            </w:r>
          </w:p>
          <w:p w14:paraId="7BE92D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74E4E003" w14:textId="439AA831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="008868C2">
              <w:rPr>
                <w:rFonts w:asciiTheme="minorHAnsi" w:hAnsiTheme="minorHAnsi" w:cstheme="minorHAnsi"/>
                <w:sz w:val="20"/>
              </w:rPr>
              <w:t>r</w:t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hwng 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(a)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>9.00 am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>(b)</w:t>
            </w:r>
            <w:r w:rsidR="008868C2">
              <w:rPr>
                <w:rFonts w:asciiTheme="minorHAnsi" w:hAnsiTheme="minorHAnsi" w:cstheme="minorHAnsi"/>
                <w:color w:val="7030A0"/>
                <w:sz w:val="20"/>
              </w:rPr>
              <w:t xml:space="preserve"> 5.00</w:t>
            </w:r>
            <w:r w:rsidRPr="0061779A">
              <w:rPr>
                <w:rFonts w:asciiTheme="minorHAnsi" w:hAnsiTheme="minorHAnsi" w:cstheme="minorHAnsi"/>
                <w:color w:val="7030A0"/>
                <w:sz w:val="20"/>
              </w:rPr>
              <w:t xml:space="preserve"> </w:t>
            </w:r>
            <w:r w:rsidRPr="00AF6E97">
              <w:rPr>
                <w:rFonts w:asciiTheme="minorHAnsi" w:hAnsiTheme="minorHAnsi" w:cstheme="minorHAnsi"/>
                <w:sz w:val="20"/>
              </w:rPr>
              <w:t>pm ar ddydd Llun i ddydd Gwener</w:t>
            </w:r>
          </w:p>
          <w:p w14:paraId="0B72CFA0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4E93DC6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gan eithrio gwyliau cyhoeddus), pryd y gall unrhyw etholwr llywodraeth leol wneud copïau o’r cofnod blynyddol</w:t>
            </w:r>
          </w:p>
          <w:p w14:paraId="197B4CDD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</w:tr>
      <w:tr w:rsidR="0061779A" w:rsidRPr="00F62F7D" w14:paraId="3B5EB7BC" w14:textId="77777777" w:rsidTr="009A5C12">
        <w:trPr>
          <w:cantSplit/>
        </w:trPr>
        <w:tc>
          <w:tcPr>
            <w:tcW w:w="2744" w:type="dxa"/>
          </w:tcPr>
          <w:p w14:paraId="04C5634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237D85C3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(c)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swm rhesymol ar gyfer costau copïo</w:t>
            </w:r>
          </w:p>
          <w:p w14:paraId="218158D1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7A390EA2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79F34C5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7055" w:type="dxa"/>
            <w:tcBorders>
              <w:left w:val="single" w:sz="12" w:space="0" w:color="auto"/>
            </w:tcBorders>
          </w:tcPr>
          <w:p w14:paraId="05C4B09A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3.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Darperir copïau i unrhyw etholwr llywodraeth leol os gwneir taliad o (c) </w:t>
            </w:r>
          </w:p>
          <w:p w14:paraId="65B7B552" w14:textId="77777777" w:rsidR="0061779A" w:rsidRPr="00AF6E97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</w:p>
          <w:p w14:paraId="53B3FF87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AF6E97">
              <w:rPr>
                <w:rFonts w:asciiTheme="minorHAnsi" w:hAnsiTheme="minorHAnsi" w:cstheme="minorHAnsi"/>
                <w:sz w:val="20"/>
              </w:rPr>
              <w:t>£______ am bob copi o’r ffurflen flynyddol</w:t>
            </w:r>
          </w:p>
        </w:tc>
      </w:tr>
      <w:tr w:rsidR="0061779A" w:rsidRPr="00F62F7D" w14:paraId="2FE5A36B" w14:textId="77777777" w:rsidTr="009A5C12">
        <w:trPr>
          <w:cantSplit/>
        </w:trPr>
        <w:tc>
          <w:tcPr>
            <w:tcW w:w="2744" w:type="dxa"/>
          </w:tcPr>
          <w:p w14:paraId="3BBB6B08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>Rhowch enw a swydd y person sy’n gosod yr hysbysiad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2005F38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1F5CC29C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4A2AD78" w14:textId="1BA7D90F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(d)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 Rhiannon Lloyd William (Clerc)</w:t>
            </w:r>
          </w:p>
        </w:tc>
      </w:tr>
      <w:tr w:rsidR="0061779A" w:rsidRPr="00F62F7D" w14:paraId="0CD198E9" w14:textId="77777777" w:rsidTr="009A5C12">
        <w:trPr>
          <w:cantSplit/>
        </w:trPr>
        <w:tc>
          <w:tcPr>
            <w:tcW w:w="2744" w:type="dxa"/>
          </w:tcPr>
          <w:p w14:paraId="17BB1D02" w14:textId="77777777" w:rsidR="0061779A" w:rsidRPr="00F62F7D" w:rsidRDefault="0061779A" w:rsidP="009A5C12">
            <w:pPr>
              <w:spacing w:before="40" w:after="40"/>
              <w:ind w:left="360" w:hanging="36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(e)</w:t>
            </w:r>
            <w:r w:rsidRPr="00F62F7D">
              <w:rPr>
                <w:rFonts w:asciiTheme="minorHAnsi" w:hAnsiTheme="minorHAnsi" w:cstheme="minorHAnsi"/>
                <w:sz w:val="20"/>
              </w:rPr>
              <w:tab/>
            </w:r>
            <w:r w:rsidRPr="00AF6E97">
              <w:rPr>
                <w:rFonts w:asciiTheme="minorHAnsi" w:hAnsiTheme="minorHAnsi" w:cstheme="minorHAnsi"/>
                <w:sz w:val="20"/>
              </w:rPr>
              <w:t xml:space="preserve">Rhowch ddyddiad gosod yr hysbysiad  </w:t>
            </w:r>
          </w:p>
        </w:tc>
        <w:tc>
          <w:tcPr>
            <w:tcW w:w="7055" w:type="dxa"/>
            <w:tcBorders>
              <w:left w:val="single" w:sz="12" w:space="0" w:color="auto"/>
            </w:tcBorders>
            <w:vAlign w:val="bottom"/>
          </w:tcPr>
          <w:p w14:paraId="0054A71A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A9B4DF6" w14:textId="77777777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</w:p>
          <w:p w14:paraId="430AB514" w14:textId="0C3D36DD" w:rsidR="0061779A" w:rsidRPr="00F62F7D" w:rsidRDefault="0061779A" w:rsidP="009A5C12">
            <w:pPr>
              <w:spacing w:before="40" w:after="40"/>
              <w:rPr>
                <w:rFonts w:asciiTheme="minorHAnsi" w:hAnsiTheme="minorHAnsi" w:cstheme="minorHAnsi"/>
                <w:sz w:val="20"/>
              </w:rPr>
            </w:pPr>
            <w:r w:rsidRPr="00F62F7D">
              <w:rPr>
                <w:rFonts w:asciiTheme="minorHAnsi" w:hAnsiTheme="minorHAnsi" w:cstheme="minorHAnsi"/>
                <w:sz w:val="20"/>
              </w:rPr>
              <w:t>(e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) </w:t>
            </w:r>
            <w:r w:rsidR="00540B81">
              <w:rPr>
                <w:rFonts w:asciiTheme="minorHAnsi" w:hAnsiTheme="minorHAnsi" w:cstheme="minorHAnsi"/>
                <w:sz w:val="20"/>
              </w:rPr>
              <w:t xml:space="preserve"> 28</w:t>
            </w:r>
            <w:r w:rsidR="00540B81" w:rsidRPr="008868C2">
              <w:rPr>
                <w:rFonts w:asciiTheme="minorHAnsi" w:hAnsiTheme="minorHAnsi" w:cstheme="minorHAnsi"/>
                <w:sz w:val="20"/>
                <w:vertAlign w:val="superscript"/>
              </w:rPr>
              <w:t xml:space="preserve"> </w:t>
            </w:r>
            <w:r w:rsidR="00540B81">
              <w:rPr>
                <w:rFonts w:asciiTheme="minorHAnsi" w:hAnsiTheme="minorHAnsi" w:cstheme="minorHAnsi"/>
                <w:sz w:val="20"/>
                <w:vertAlign w:val="superscript"/>
              </w:rPr>
              <w:t>ain</w:t>
            </w:r>
            <w:r w:rsidR="008868C2">
              <w:rPr>
                <w:rFonts w:asciiTheme="minorHAnsi" w:hAnsiTheme="minorHAnsi" w:cstheme="minorHAnsi"/>
                <w:sz w:val="20"/>
              </w:rPr>
              <w:t xml:space="preserve"> o Ionawr 2026</w:t>
            </w:r>
          </w:p>
        </w:tc>
      </w:tr>
    </w:tbl>
    <w:p w14:paraId="5FE3D18C" w14:textId="77777777" w:rsidR="0061779A" w:rsidRPr="00F62F7D" w:rsidRDefault="0061779A" w:rsidP="0061779A">
      <w:pPr>
        <w:rPr>
          <w:rFonts w:asciiTheme="minorHAnsi" w:hAnsiTheme="minorHAnsi" w:cstheme="minorHAnsi"/>
          <w:sz w:val="20"/>
        </w:rPr>
      </w:pPr>
    </w:p>
    <w:p w14:paraId="2A7021A1" w14:textId="77777777" w:rsidR="00AF087C" w:rsidRDefault="00AF087C"/>
    <w:sectPr w:rsidR="00AF087C" w:rsidSect="00F62F7D">
      <w:headerReference w:type="first" r:id="rId12"/>
      <w:pgSz w:w="11901" w:h="16840" w:code="9"/>
      <w:pgMar w:top="2269" w:right="1298" w:bottom="1729" w:left="1843" w:header="346" w:footer="709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E7540" w14:textId="77777777" w:rsidR="009F679F" w:rsidRDefault="009F679F" w:rsidP="0061779A">
      <w:pPr>
        <w:spacing w:before="0" w:after="0" w:line="240" w:lineRule="auto"/>
      </w:pPr>
      <w:r>
        <w:separator/>
      </w:r>
    </w:p>
  </w:endnote>
  <w:endnote w:type="continuationSeparator" w:id="0">
    <w:p w14:paraId="73FF7375" w14:textId="77777777" w:rsidR="009F679F" w:rsidRDefault="009F679F" w:rsidP="0061779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2F07A3" w14:textId="77777777" w:rsidR="009F679F" w:rsidRDefault="009F679F" w:rsidP="0061779A">
      <w:pPr>
        <w:spacing w:before="0" w:after="0" w:line="240" w:lineRule="auto"/>
      </w:pPr>
      <w:r>
        <w:separator/>
      </w:r>
    </w:p>
  </w:footnote>
  <w:footnote w:type="continuationSeparator" w:id="0">
    <w:p w14:paraId="2BA5391B" w14:textId="77777777" w:rsidR="009F679F" w:rsidRDefault="009F679F" w:rsidP="0061779A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EADCD3" w14:textId="77777777" w:rsidR="00AC1688" w:rsidRPr="00F62F7D" w:rsidRDefault="0061779A" w:rsidP="00F62F7D">
    <w:pPr>
      <w:jc w:val="center"/>
      <w:rPr>
        <w:b/>
      </w:rPr>
    </w:pPr>
    <w:r w:rsidRPr="00F62F7D">
      <w:rPr>
        <w:b/>
      </w:rPr>
      <w:t xml:space="preserve">NOTICE OF CONCLUSION OF AUDIT </w:t>
    </w:r>
  </w:p>
  <w:p w14:paraId="6A2652E2" w14:textId="77777777" w:rsidR="00AC1688" w:rsidRPr="00F62F7D" w:rsidRDefault="0061779A" w:rsidP="00F62F7D">
    <w:pPr>
      <w:jc w:val="center"/>
      <w:rPr>
        <w:b/>
      </w:rPr>
    </w:pPr>
    <w:r w:rsidRPr="00F62F7D">
      <w:rPr>
        <w:b/>
      </w:rPr>
      <w:t>AND RIGHT TO INSPECT THE ANNUAL RETURN</w:t>
    </w:r>
  </w:p>
  <w:p w14:paraId="5B4685D6" w14:textId="26CD91C7" w:rsidR="00AC1688" w:rsidRPr="00F62F7D" w:rsidRDefault="0061779A" w:rsidP="00F62F7D">
    <w:pPr>
      <w:jc w:val="center"/>
      <w:rPr>
        <w:b/>
      </w:rPr>
    </w:pPr>
    <w:r>
      <w:rPr>
        <w:b/>
      </w:rPr>
      <w:t>FOR THE YEARS</w:t>
    </w:r>
    <w:r w:rsidRPr="00F62F7D">
      <w:rPr>
        <w:b/>
      </w:rPr>
      <w:t xml:space="preserve"> ENDED</w:t>
    </w:r>
  </w:p>
  <w:p w14:paraId="3B894580" w14:textId="4854F9BF" w:rsidR="00AC1688" w:rsidRPr="00F62F7D" w:rsidRDefault="0061779A" w:rsidP="00F62F7D">
    <w:pPr>
      <w:jc w:val="center"/>
      <w:rPr>
        <w:b/>
      </w:rPr>
    </w:pPr>
    <w:r>
      <w:rPr>
        <w:b/>
      </w:rPr>
      <w:t>31 MARCH</w:t>
    </w:r>
    <w:r w:rsidRPr="00F62F7D">
      <w:rPr>
        <w:b/>
      </w:rPr>
      <w:t xml:space="preserve"> </w:t>
    </w:r>
    <w:r>
      <w:rPr>
        <w:b/>
      </w:rPr>
      <w:t>20</w:t>
    </w:r>
    <w:r w:rsidR="008868C2">
      <w:rPr>
        <w:b/>
      </w:rPr>
      <w:t>25</w:t>
    </w:r>
  </w:p>
  <w:p w14:paraId="1C3C026A" w14:textId="77777777" w:rsidR="00AC1688" w:rsidRDefault="00AC168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81AA4" w14:textId="77777777" w:rsidR="00AC1688" w:rsidRDefault="0061779A" w:rsidP="00F62F7D">
    <w:pPr>
      <w:jc w:val="center"/>
      <w:rPr>
        <w:b/>
      </w:rPr>
    </w:pPr>
    <w:r w:rsidRPr="00F62F7D">
      <w:rPr>
        <w:b/>
      </w:rPr>
      <w:t xml:space="preserve">HYSBYSIAD AM GWBLHAU ARCHWILIAD </w:t>
    </w:r>
  </w:p>
  <w:p w14:paraId="5CA2D440" w14:textId="77777777" w:rsidR="00AC1688" w:rsidRPr="00F62F7D" w:rsidRDefault="0061779A" w:rsidP="00F62F7D">
    <w:pPr>
      <w:jc w:val="center"/>
      <w:rPr>
        <w:b/>
      </w:rPr>
    </w:pPr>
    <w:r w:rsidRPr="00F62F7D">
      <w:rPr>
        <w:b/>
      </w:rPr>
      <w:t>AC AM YR HAWL I AROLYGU’R COFNOD BLYNYDDOL</w:t>
    </w:r>
  </w:p>
  <w:p w14:paraId="6DB590CF" w14:textId="77777777" w:rsidR="00AC1688" w:rsidRPr="00F62F7D" w:rsidRDefault="0061779A" w:rsidP="00F62F7D">
    <w:pPr>
      <w:jc w:val="center"/>
      <w:rPr>
        <w:b/>
      </w:rPr>
    </w:pPr>
    <w:r w:rsidRPr="00F62F7D">
      <w:rPr>
        <w:b/>
      </w:rPr>
      <w:t xml:space="preserve">COFNOD BLYNYDDOEDD AM Y FLWYDDYN YN GORFFEN </w:t>
    </w:r>
  </w:p>
  <w:p w14:paraId="6981552D" w14:textId="2E854D80" w:rsidR="00AC1688" w:rsidRPr="00F62F7D" w:rsidRDefault="0061779A" w:rsidP="00F62F7D">
    <w:pPr>
      <w:jc w:val="center"/>
      <w:rPr>
        <w:b/>
      </w:rPr>
    </w:pPr>
    <w:r>
      <w:rPr>
        <w:b/>
      </w:rPr>
      <w:t xml:space="preserve">31 MAWRTH </w:t>
    </w:r>
    <w:r w:rsidR="008868C2">
      <w:rPr>
        <w:b/>
      </w:rPr>
      <w:t>225</w:t>
    </w:r>
  </w:p>
  <w:p w14:paraId="21AD827B" w14:textId="77777777" w:rsidR="00AC1688" w:rsidRDefault="00AC168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10478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F66092A"/>
    <w:multiLevelType w:val="hybridMultilevel"/>
    <w:tmpl w:val="05B4027A"/>
    <w:lvl w:ilvl="0" w:tplc="08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4767056">
    <w:abstractNumId w:val="1"/>
  </w:num>
  <w:num w:numId="2" w16cid:durableId="188798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9A"/>
    <w:rsid w:val="000F7688"/>
    <w:rsid w:val="00111529"/>
    <w:rsid w:val="00286061"/>
    <w:rsid w:val="002B04BD"/>
    <w:rsid w:val="002F5C2C"/>
    <w:rsid w:val="00522F9C"/>
    <w:rsid w:val="00540B81"/>
    <w:rsid w:val="005A1EA5"/>
    <w:rsid w:val="005E1C96"/>
    <w:rsid w:val="0061779A"/>
    <w:rsid w:val="006334D5"/>
    <w:rsid w:val="008868C2"/>
    <w:rsid w:val="00914D0E"/>
    <w:rsid w:val="0093545B"/>
    <w:rsid w:val="009F679F"/>
    <w:rsid w:val="00A240ED"/>
    <w:rsid w:val="00AC1688"/>
    <w:rsid w:val="00AF087C"/>
    <w:rsid w:val="00C066FF"/>
    <w:rsid w:val="00C53820"/>
    <w:rsid w:val="00ED3029"/>
    <w:rsid w:val="00FA0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040A"/>
  <w15:chartTrackingRefBased/>
  <w15:docId w15:val="{4F25FCC5-1198-4631-BFEF-3E5A4624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lang w:val="en-GB" w:eastAsia="en-US" w:bidi="ar-SA"/>
      </w:rPr>
    </w:rPrDefault>
    <w:pPrDefault>
      <w:pPr>
        <w:spacing w:before="240" w:after="120" w:line="280" w:lineRule="exact"/>
        <w:ind w:left="283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79A"/>
    <w:pPr>
      <w:spacing w:before="60" w:after="60" w:line="280" w:lineRule="atLeast"/>
      <w:ind w:left="0" w:firstLine="0"/>
    </w:pPr>
    <w:rPr>
      <w:color w:val="26262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7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Heading3"/>
    <w:link w:val="Heading2Char"/>
    <w:uiPriority w:val="9"/>
    <w:qFormat/>
    <w:rsid w:val="0061779A"/>
    <w:pPr>
      <w:keepNext w:val="0"/>
      <w:keepLines w:val="0"/>
      <w:spacing w:after="120"/>
      <w:outlineLvl w:val="1"/>
    </w:pPr>
    <w:rPr>
      <w:rFonts w:ascii="Arial" w:eastAsia="Calibri" w:hAnsi="Arial" w:cs="Times New Roman"/>
      <w:color w:val="BE141B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79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uditWales">
    <w:name w:val="AuditWales"/>
    <w:basedOn w:val="Normal"/>
    <w:qFormat/>
    <w:rsid w:val="00C53820"/>
  </w:style>
  <w:style w:type="character" w:customStyle="1" w:styleId="Heading2Char">
    <w:name w:val="Heading 2 Char"/>
    <w:basedOn w:val="DefaultParagraphFont"/>
    <w:link w:val="Heading2"/>
    <w:uiPriority w:val="9"/>
    <w:rsid w:val="0061779A"/>
    <w:rPr>
      <w:rFonts w:eastAsia="Calibri" w:cs="Times New Roman"/>
      <w:color w:val="BE141B"/>
      <w:sz w:val="26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1779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79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779A"/>
    <w:rPr>
      <w:color w:val="262626"/>
      <w:sz w:val="24"/>
    </w:rPr>
  </w:style>
  <w:style w:type="paragraph" w:styleId="Footer">
    <w:name w:val="footer"/>
    <w:basedOn w:val="Normal"/>
    <w:link w:val="FooterChar"/>
    <w:uiPriority w:val="99"/>
    <w:unhideWhenUsed/>
    <w:rsid w:val="0061779A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779A"/>
    <w:rPr>
      <w:color w:val="26262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7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63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4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59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53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781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56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6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196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871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110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4700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336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3127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Audit Wale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F4633A"/>
      </a:accent2>
      <a:accent3>
        <a:srgbClr val="515254"/>
      </a:accent3>
      <a:accent4>
        <a:srgbClr val="FFC000"/>
      </a:accent4>
      <a:accent5>
        <a:srgbClr val="0078D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6155E8847C14DB087284CDC8E3D77" ma:contentTypeVersion="10" ma:contentTypeDescription="Create a new document." ma:contentTypeScope="" ma:versionID="25f25fae1e4e4d1c8f90b54563c0cc0b">
  <xsd:schema xmlns:xsd="http://www.w3.org/2001/XMLSchema" xmlns:xs="http://www.w3.org/2001/XMLSchema" xmlns:p="http://schemas.microsoft.com/office/2006/metadata/properties" xmlns:ns2="be74785a-cec0-4cc2-abee-e86a4f3ee991" targetNamespace="http://schemas.microsoft.com/office/2006/metadata/properties" ma:root="true" ma:fieldsID="0e277fdf46a14fb1697febbce292acd1" ns2:_="">
    <xsd:import namespace="be74785a-cec0-4cc2-abee-e86a4f3ee9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4785a-cec0-4cc2-abee-e86a4f3ee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032CBB-D7B6-4717-8D3E-B1F7ECCF88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A91238-FEB3-412C-8839-437F88D430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412AD2-7735-4DE9-A2E4-03DB9BEAA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4785a-cec0-4cc2-abee-e86a4f3ee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15B5708-0C57-4FF8-AF70-C82ADF044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Deryck Evans</dc:creator>
  <cp:keywords/>
  <dc:description/>
  <cp:lastModifiedBy>Email Admin</cp:lastModifiedBy>
  <cp:revision>3</cp:revision>
  <cp:lastPrinted>2026-01-13T14:30:00Z</cp:lastPrinted>
  <dcterms:created xsi:type="dcterms:W3CDTF">2026-01-13T14:31:00Z</dcterms:created>
  <dcterms:modified xsi:type="dcterms:W3CDTF">2026-01-26T21:04:00Z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0x010100EAE6155E8847C14DB087284CDC8E3D77</vt:lpwstr>
  </property>
</Properties>
</file>